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67" w:rsidRPr="00705867" w:rsidRDefault="00705867" w:rsidP="00705867">
      <w:pPr>
        <w:pStyle w:val="1"/>
        <w:jc w:val="center"/>
        <w:rPr>
          <w:b w:val="0"/>
        </w:rPr>
      </w:pPr>
      <w:r w:rsidRPr="00705867">
        <w:rPr>
          <w:b w:val="0"/>
        </w:rPr>
        <w:t>Договор  №</w:t>
      </w: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г. Волгодонск  </w:t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  <w:t xml:space="preserve">          «  » ______________ </w:t>
      </w:r>
      <w:smartTag w:uri="urn:schemas-microsoft-com:office:smarttags" w:element="metricconverter">
        <w:smartTagPr>
          <w:attr w:name="ProductID" w:val="2012 г"/>
        </w:smartTagPr>
        <w:r w:rsidRPr="0070586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7058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5867" w:rsidRPr="00705867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867">
        <w:rPr>
          <w:rFonts w:ascii="Times New Roman" w:hAnsi="Times New Roman" w:cs="Times New Roman"/>
          <w:sz w:val="24"/>
          <w:szCs w:val="24"/>
        </w:rPr>
        <w:t>________________________________________________________, именуемое в дальнейшем Поставщик, в лице ____________________________________________________, действующего на основании ___________________________________________________________, с одной стороны, и Общество с ограниченной ответственностью «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Волгодонское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 xml:space="preserve"> Монтажное Управление» (ООО «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ВдМУ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>»), именуемое в дальнейшем Заказчик, в лице генерального директора         Горемыкина Александра Николаевича, действующего на основании Устава, с другой стороны, совместно и по отдельности именуемые «Стороны»/«Сторона», заключили настоящий договор (Договор) о нижеследу</w:t>
      </w:r>
      <w:r w:rsidRPr="00705867">
        <w:rPr>
          <w:rFonts w:ascii="Times New Roman" w:hAnsi="Times New Roman" w:cs="Times New Roman"/>
          <w:sz w:val="24"/>
          <w:szCs w:val="24"/>
        </w:rPr>
        <w:t>ю</w:t>
      </w:r>
      <w:r w:rsidRPr="00705867">
        <w:rPr>
          <w:rFonts w:ascii="Times New Roman" w:hAnsi="Times New Roman" w:cs="Times New Roman"/>
          <w:sz w:val="24"/>
          <w:szCs w:val="24"/>
        </w:rPr>
        <w:t>щем:</w:t>
      </w:r>
      <w:proofErr w:type="gramEnd"/>
    </w:p>
    <w:p w:rsidR="00705867" w:rsidRPr="00705867" w:rsidRDefault="00705867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1.Общие условия Договора</w:t>
      </w:r>
    </w:p>
    <w:p w:rsidR="00705867" w:rsidRPr="00705867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1.1. Поставщик и Заказчик при выполнении взаимных обязательств по Договору руководствуются законодательством Российской Федерации в области использования атомной энергии, а также лицензиями и условиями действия лицензий, выданных 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Ростехнадзором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 xml:space="preserve"> Поставщику и Заказчику. </w:t>
      </w:r>
    </w:p>
    <w:p w:rsidR="00705867" w:rsidRPr="00705867" w:rsidRDefault="00705867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2. Предмет Договора</w:t>
      </w:r>
    </w:p>
    <w:p w:rsidR="00705867" w:rsidRPr="00705867" w:rsidRDefault="00705867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2.1. Поставщик обязуется поставить источники гамма-излучения на основе Иридий-192 тип ГИ192М56.125 (далее – Продукция, ИИИ, источники) и оказать услуги (далее - Услуги) по доставке источников, перезарядке </w:t>
      </w:r>
      <w:proofErr w:type="spellStart"/>
      <w:proofErr w:type="gramStart"/>
      <w:r w:rsidRPr="00705867">
        <w:rPr>
          <w:rFonts w:ascii="Times New Roman" w:hAnsi="Times New Roman" w:cs="Times New Roman"/>
          <w:sz w:val="24"/>
          <w:szCs w:val="24"/>
        </w:rPr>
        <w:t>гамма-дефектоскопов</w:t>
      </w:r>
      <w:proofErr w:type="spellEnd"/>
      <w:proofErr w:type="gramEnd"/>
      <w:r w:rsidRPr="00705867">
        <w:rPr>
          <w:rFonts w:ascii="Times New Roman" w:hAnsi="Times New Roman" w:cs="Times New Roman"/>
          <w:sz w:val="24"/>
          <w:szCs w:val="24"/>
        </w:rPr>
        <w:t xml:space="preserve"> (включая зарядку и разрядку источников Иридий-192 тип ГИ192М56.125) и утил</w:t>
      </w:r>
      <w:r w:rsidRPr="00705867">
        <w:rPr>
          <w:rFonts w:ascii="Times New Roman" w:hAnsi="Times New Roman" w:cs="Times New Roman"/>
          <w:sz w:val="24"/>
          <w:szCs w:val="24"/>
        </w:rPr>
        <w:t>и</w:t>
      </w:r>
      <w:r w:rsidRPr="00705867">
        <w:rPr>
          <w:rFonts w:ascii="Times New Roman" w:hAnsi="Times New Roman" w:cs="Times New Roman"/>
          <w:sz w:val="24"/>
          <w:szCs w:val="24"/>
        </w:rPr>
        <w:t>зации отработавшие источников ионизирующего излучения (Иридий-192 тип ГИ192М56.125) в каждый месяц поставки. Наименование и количество поставляемой Продукции и оказываемых при этом услуг определяются в соответствии со Спецификациями, оформленными в качестве приложения и являющимися неотъемлемой частью настоящего Договора (далее – Спецификации).</w:t>
      </w:r>
    </w:p>
    <w:p w:rsidR="00705867" w:rsidRPr="00705867" w:rsidRDefault="00705867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2.2. Поставщик вправе привлекать для выполнения работ по настоящему Договору Субподрядчиков, имеющих лицензии 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 xml:space="preserve"> на выполнение данных работ, оставаясь ответственным за его действия перед Заказчиком. Заказчик и Субподрядчики не вправе предъявлять друг другу требования, связанные с нарушением договора, заключенного каждым из них с Поставщиком.</w:t>
      </w:r>
    </w:p>
    <w:p w:rsidR="00705867" w:rsidRPr="00705867" w:rsidRDefault="00705867" w:rsidP="00705867">
      <w:pPr>
        <w:pStyle w:val="a3"/>
        <w:rPr>
          <w:szCs w:val="24"/>
        </w:rPr>
      </w:pPr>
      <w:r w:rsidRPr="00705867">
        <w:rPr>
          <w:szCs w:val="24"/>
        </w:rPr>
        <w:t xml:space="preserve">          2.3. Заказчик обязуется принять и оплатить заказанную Продукцию и Услуги.</w:t>
      </w:r>
    </w:p>
    <w:p w:rsidR="00705867" w:rsidRPr="00705867" w:rsidRDefault="00705867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3. Стоимость Продукции и порядок расчета</w:t>
      </w:r>
    </w:p>
    <w:p w:rsidR="00705867" w:rsidRPr="00705867" w:rsidRDefault="00705867" w:rsidP="00705867">
      <w:pPr>
        <w:pStyle w:val="a3"/>
        <w:ind w:firstLine="567"/>
        <w:rPr>
          <w:szCs w:val="24"/>
        </w:rPr>
      </w:pPr>
      <w:r w:rsidRPr="00705867">
        <w:rPr>
          <w:szCs w:val="24"/>
        </w:rPr>
        <w:t>3.1. Цена Продукции и Услуг (цена по Договору), оплачиваемых Заказчиком по настоящему Договору, указывается в Спецификациях.</w:t>
      </w:r>
    </w:p>
    <w:p w:rsidR="00705867" w:rsidRPr="00705867" w:rsidRDefault="00705867" w:rsidP="00705867">
      <w:pPr>
        <w:pStyle w:val="a3"/>
        <w:ind w:firstLine="567"/>
        <w:rPr>
          <w:szCs w:val="24"/>
        </w:rPr>
      </w:pPr>
      <w:r w:rsidRPr="00705867">
        <w:rPr>
          <w:szCs w:val="24"/>
        </w:rPr>
        <w:t xml:space="preserve">3.2. Стоимость Продукции по Договору установлена в ценах 2012 года. На период действия договора цена на продукцию и услуги является твердой и изменению не подлежит.  </w:t>
      </w:r>
    </w:p>
    <w:p w:rsidR="00705867" w:rsidRPr="00705867" w:rsidRDefault="00705867" w:rsidP="00705867">
      <w:pPr>
        <w:pStyle w:val="a3"/>
        <w:ind w:firstLine="567"/>
        <w:rPr>
          <w:szCs w:val="24"/>
        </w:rPr>
      </w:pPr>
      <w:r w:rsidRPr="00705867">
        <w:rPr>
          <w:szCs w:val="24"/>
        </w:rPr>
        <w:t>3.3. . Заказчик производит оплату Продукции в размере 100 (ста) процентов стоимости по факту п</w:t>
      </w:r>
      <w:r w:rsidRPr="00705867">
        <w:rPr>
          <w:szCs w:val="24"/>
        </w:rPr>
        <w:t>о</w:t>
      </w:r>
      <w:r w:rsidRPr="00705867">
        <w:rPr>
          <w:szCs w:val="24"/>
        </w:rPr>
        <w:t>ставки согласно Спецификации.</w:t>
      </w:r>
    </w:p>
    <w:p w:rsidR="00705867" w:rsidRPr="00705867" w:rsidRDefault="00705867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3.4.  Оплата производится путем перечисления денежных средств на расчетный счет Поставщика безналичным путем на основании счета, выставленного Поставщиком.</w:t>
      </w:r>
    </w:p>
    <w:p w:rsidR="00705867" w:rsidRPr="00705867" w:rsidRDefault="00705867" w:rsidP="00705867">
      <w:pPr>
        <w:spacing w:before="120" w:after="12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4.  Условия  поставки</w:t>
      </w:r>
    </w:p>
    <w:p w:rsidR="00705867" w:rsidRPr="00705867" w:rsidRDefault="00705867" w:rsidP="00705867">
      <w:pPr>
        <w:pStyle w:val="a3"/>
        <w:ind w:left="142" w:firstLine="425"/>
        <w:rPr>
          <w:snapToGrid w:val="0"/>
          <w:szCs w:val="24"/>
        </w:rPr>
      </w:pPr>
      <w:r w:rsidRPr="00705867">
        <w:rPr>
          <w:szCs w:val="24"/>
        </w:rPr>
        <w:t xml:space="preserve">4.1. Поставка Продукции осуществляется Поставщиком при наличии заключенного договора, подписанного обеими Сторонами, </w:t>
      </w:r>
      <w:r w:rsidRPr="00705867">
        <w:rPr>
          <w:snapToGrid w:val="0"/>
          <w:szCs w:val="24"/>
        </w:rPr>
        <w:t xml:space="preserve">при предоставлении Заказчиком </w:t>
      </w:r>
      <w:r w:rsidRPr="00705867">
        <w:rPr>
          <w:szCs w:val="24"/>
        </w:rPr>
        <w:t xml:space="preserve"> заказа-заявки, оформленного в соответствии с требованиями «Основных санитарных правил обеспечения радиационной безопасности» (ОСПОРБ-99/2010, Приложение № 2),  копии лицензии, условий действия лицензии </w:t>
      </w:r>
      <w:proofErr w:type="spellStart"/>
      <w:r w:rsidRPr="00705867">
        <w:rPr>
          <w:szCs w:val="24"/>
        </w:rPr>
        <w:t>Ростехнадзора</w:t>
      </w:r>
      <w:proofErr w:type="spellEnd"/>
      <w:r w:rsidRPr="00705867">
        <w:rPr>
          <w:szCs w:val="24"/>
        </w:rPr>
        <w:t xml:space="preserve"> на право эксплуатации радиационных источников и при наличии предварительной </w:t>
      </w:r>
      <w:r w:rsidRPr="00705867">
        <w:rPr>
          <w:szCs w:val="24"/>
        </w:rPr>
        <w:lastRenderedPageBreak/>
        <w:t>оплаты. При отсутствии указанных документов отгрузка не осуществляется</w:t>
      </w:r>
      <w:r w:rsidRPr="00705867">
        <w:rPr>
          <w:snapToGrid w:val="0"/>
          <w:szCs w:val="24"/>
        </w:rPr>
        <w:t xml:space="preserve"> до момента получения их в полном объеме.</w:t>
      </w:r>
    </w:p>
    <w:p w:rsidR="00705867" w:rsidRPr="00705867" w:rsidRDefault="00705867" w:rsidP="00705867">
      <w:pPr>
        <w:pStyle w:val="a3"/>
        <w:ind w:firstLine="567"/>
        <w:rPr>
          <w:szCs w:val="24"/>
        </w:rPr>
      </w:pPr>
      <w:r w:rsidRPr="00705867">
        <w:rPr>
          <w:szCs w:val="24"/>
        </w:rPr>
        <w:t>4.2. Условия поставки Продукции, Субподрядчик и его адрес указываются в Спецификации.</w:t>
      </w:r>
    </w:p>
    <w:p w:rsidR="00705867" w:rsidRPr="00705867" w:rsidRDefault="00705867" w:rsidP="00705867">
      <w:pPr>
        <w:pStyle w:val="a3"/>
        <w:ind w:firstLine="567"/>
        <w:rPr>
          <w:szCs w:val="24"/>
        </w:rPr>
      </w:pPr>
      <w:r w:rsidRPr="00705867">
        <w:rPr>
          <w:szCs w:val="24"/>
        </w:rPr>
        <w:t xml:space="preserve">4.3. Поставщик собственным </w:t>
      </w:r>
      <w:proofErr w:type="spellStart"/>
      <w:r w:rsidRPr="00705867">
        <w:rPr>
          <w:szCs w:val="24"/>
        </w:rPr>
        <w:t>спецавтотранспортом</w:t>
      </w:r>
      <w:proofErr w:type="spellEnd"/>
      <w:r w:rsidRPr="00705867">
        <w:rPr>
          <w:szCs w:val="24"/>
        </w:rPr>
        <w:t>, оформленным в соответствии с «Правилами безопасности при транспортировании радиоактивных материалов" (НП-053-04),либо силами субподрядчика  осуществляет транспортировку Продукции до склада Заказчика.</w:t>
      </w:r>
    </w:p>
    <w:p w:rsidR="00705867" w:rsidRPr="00705867" w:rsidRDefault="00705867" w:rsidP="00705867">
      <w:pPr>
        <w:pStyle w:val="a3"/>
        <w:ind w:firstLine="567"/>
        <w:rPr>
          <w:snapToGrid w:val="0"/>
          <w:szCs w:val="24"/>
        </w:rPr>
      </w:pPr>
      <w:r w:rsidRPr="00705867">
        <w:rPr>
          <w:snapToGrid w:val="0"/>
          <w:szCs w:val="24"/>
        </w:rPr>
        <w:t xml:space="preserve">4.4. Поставщик сообщает Заказчику дату прибытия Поставщика/Субподрядчика на склад  Заказчика (адрес указывается в Спецификациях) для вывоза аппаратов (радиационных головок </w:t>
      </w:r>
      <w:proofErr w:type="spellStart"/>
      <w:proofErr w:type="gramStart"/>
      <w:r w:rsidRPr="00705867">
        <w:rPr>
          <w:snapToGrid w:val="0"/>
          <w:szCs w:val="24"/>
        </w:rPr>
        <w:t>гамма-дефектоскопов</w:t>
      </w:r>
      <w:proofErr w:type="spellEnd"/>
      <w:proofErr w:type="gramEnd"/>
      <w:r w:rsidRPr="00705867">
        <w:rPr>
          <w:snapToGrid w:val="0"/>
          <w:szCs w:val="24"/>
        </w:rPr>
        <w:t xml:space="preserve">) или перезарядных контейнеров Заказчика с отработавшими источниками на </w:t>
      </w:r>
      <w:proofErr w:type="spellStart"/>
      <w:r w:rsidRPr="00705867">
        <w:rPr>
          <w:snapToGrid w:val="0"/>
          <w:szCs w:val="24"/>
        </w:rPr>
        <w:t>спецсклад</w:t>
      </w:r>
      <w:proofErr w:type="spellEnd"/>
      <w:r w:rsidRPr="00705867">
        <w:rPr>
          <w:snapToGrid w:val="0"/>
          <w:szCs w:val="24"/>
        </w:rPr>
        <w:t xml:space="preserve"> Поставщика/Субподрядчика (адрес указывается в Спецификациях) для проведения перезарядных работ. Заказчик обязан подтвердить срок прибытия или согласовать с Поставщиком/Субподрядчиком новый срок. Перезарядные работы осуществляются в течение 15 (пятнадцати) календарных дней после доставки Продукции Субподрядчику. Утилизация источников осуществляется после подписания Сторонами акта о передаче источников на утилизацию. Акт подписывается Сторонами в течение срока действия Договора. </w:t>
      </w:r>
    </w:p>
    <w:p w:rsidR="00705867" w:rsidRPr="00705867" w:rsidRDefault="00705867" w:rsidP="00705867">
      <w:pPr>
        <w:pStyle w:val="a3"/>
        <w:ind w:firstLine="567"/>
        <w:rPr>
          <w:snapToGrid w:val="0"/>
          <w:szCs w:val="24"/>
        </w:rPr>
      </w:pPr>
      <w:r w:rsidRPr="00705867">
        <w:rPr>
          <w:snapToGrid w:val="0"/>
          <w:szCs w:val="24"/>
        </w:rPr>
        <w:t>4.5. Поставщик обязан предоставить Заказчику не позднее 2-ого числа месяца, следующего за месяцем, в котором произведена поставка и (или) утилизация Продукции:</w:t>
      </w:r>
    </w:p>
    <w:p w:rsidR="00705867" w:rsidRPr="00705867" w:rsidRDefault="00705867" w:rsidP="00705867">
      <w:pPr>
        <w:pStyle w:val="a3"/>
        <w:ind w:firstLine="567"/>
        <w:rPr>
          <w:snapToGrid w:val="0"/>
          <w:szCs w:val="24"/>
        </w:rPr>
      </w:pPr>
      <w:r w:rsidRPr="00705867">
        <w:rPr>
          <w:snapToGrid w:val="0"/>
          <w:szCs w:val="24"/>
        </w:rPr>
        <w:t>- товарную накладную (ТОРГ-12);</w:t>
      </w:r>
    </w:p>
    <w:p w:rsidR="00705867" w:rsidRPr="00705867" w:rsidRDefault="00705867" w:rsidP="00705867">
      <w:pPr>
        <w:pStyle w:val="a3"/>
        <w:ind w:firstLine="567"/>
        <w:rPr>
          <w:snapToGrid w:val="0"/>
          <w:szCs w:val="24"/>
        </w:rPr>
      </w:pPr>
      <w:r w:rsidRPr="00705867">
        <w:rPr>
          <w:snapToGrid w:val="0"/>
          <w:szCs w:val="24"/>
        </w:rPr>
        <w:t>- счет-фактуру;</w:t>
      </w:r>
    </w:p>
    <w:p w:rsidR="00705867" w:rsidRPr="00705867" w:rsidRDefault="00705867" w:rsidP="00705867">
      <w:pPr>
        <w:pStyle w:val="a3"/>
        <w:ind w:firstLine="567"/>
        <w:rPr>
          <w:snapToGrid w:val="0"/>
          <w:szCs w:val="24"/>
        </w:rPr>
      </w:pPr>
      <w:r w:rsidRPr="00705867">
        <w:rPr>
          <w:snapToGrid w:val="0"/>
          <w:szCs w:val="24"/>
        </w:rPr>
        <w:t>- акт выполненных работ.</w:t>
      </w:r>
    </w:p>
    <w:p w:rsidR="00705867" w:rsidRPr="00705867" w:rsidRDefault="00705867" w:rsidP="00705867">
      <w:pPr>
        <w:pStyle w:val="a3"/>
        <w:ind w:firstLine="567"/>
        <w:rPr>
          <w:snapToGrid w:val="0"/>
          <w:szCs w:val="24"/>
        </w:rPr>
      </w:pPr>
      <w:r w:rsidRPr="00705867">
        <w:rPr>
          <w:snapToGrid w:val="0"/>
          <w:szCs w:val="24"/>
        </w:rPr>
        <w:t>Счета-фактуры оформляются в соответствии с требованиями, предусмотренными статьей 169 Налогового кодекса. В случае подписания счета-фактуры уполномоченными лицами. Поставщик обязуется предоставить надлежащим образом заверенные доверенности на уполномоченных лиц.</w:t>
      </w:r>
    </w:p>
    <w:p w:rsidR="00705867" w:rsidRPr="00705867" w:rsidRDefault="00705867" w:rsidP="0070586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5. Качество и количество Продукции</w:t>
      </w:r>
    </w:p>
    <w:p w:rsidR="00705867" w:rsidRPr="00705867" w:rsidRDefault="00705867" w:rsidP="00705867">
      <w:pPr>
        <w:pStyle w:val="a3"/>
        <w:ind w:left="142" w:firstLine="538"/>
        <w:rPr>
          <w:spacing w:val="-4"/>
          <w:szCs w:val="24"/>
        </w:rPr>
      </w:pPr>
      <w:r w:rsidRPr="00705867">
        <w:rPr>
          <w:szCs w:val="24"/>
        </w:rPr>
        <w:t xml:space="preserve">5.1. </w:t>
      </w:r>
      <w:r w:rsidRPr="00705867">
        <w:rPr>
          <w:spacing w:val="-4"/>
          <w:szCs w:val="24"/>
        </w:rPr>
        <w:t xml:space="preserve">Качество Продукции должно соответствовать действующим техническим условиям (ТУ) и  подтверждаться паспортом предприятия - изготовителя. 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>5.2. Количество поставляемой Продукции по Договору должно подтверждаться сопроводительн</w:t>
      </w:r>
      <w:r w:rsidRPr="00705867">
        <w:rPr>
          <w:szCs w:val="24"/>
        </w:rPr>
        <w:t>ы</w:t>
      </w:r>
      <w:r w:rsidRPr="00705867">
        <w:rPr>
          <w:szCs w:val="24"/>
        </w:rPr>
        <w:t>ми  товаротранспортными  документами.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>5.3. Рекламации по качеству Продукции за исключением потери активности в результате естественного радиоактивного распада, предъявляются Заказчиком Поставщику в течение 5 (пяти) рабочих дней с момента получения Продукции с приложением Акта, в котором указываются выявленные дефекты. Результаты рассмотрения рекламации Поставщик предоставляет Заказчику в течение</w:t>
      </w:r>
      <w:r w:rsidRPr="00705867">
        <w:rPr>
          <w:b/>
          <w:szCs w:val="24"/>
        </w:rPr>
        <w:t xml:space="preserve"> </w:t>
      </w:r>
      <w:r w:rsidRPr="00705867">
        <w:rPr>
          <w:szCs w:val="24"/>
        </w:rPr>
        <w:t xml:space="preserve">60 (шестидесяти) календарных дней после ее получения, с обязательным предоставлением заключения предприятия-изготовителя. </w:t>
      </w:r>
    </w:p>
    <w:p w:rsidR="00705867" w:rsidRPr="00705867" w:rsidRDefault="00705867" w:rsidP="00705867">
      <w:pPr>
        <w:pStyle w:val="a3"/>
        <w:tabs>
          <w:tab w:val="num" w:pos="0"/>
        </w:tabs>
        <w:spacing w:before="120"/>
        <w:ind w:firstLine="680"/>
        <w:jc w:val="center"/>
        <w:rPr>
          <w:b/>
          <w:szCs w:val="24"/>
        </w:rPr>
      </w:pPr>
      <w:r w:rsidRPr="00705867">
        <w:rPr>
          <w:b/>
          <w:szCs w:val="24"/>
        </w:rPr>
        <w:t>6. Сдача-приемка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>6.1. Продукция будет считаться сданной Поставщиком и принятой Заказчиком: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 xml:space="preserve">по количеству, согласно товаросопроводительным документам; 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>по качеству, согласно паспорту предприятия-изготовителя.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>6.2. Право собственности на Продукцию, а также риски, связанные с транспортировкой, использованием, хранением, переходят к Заказчику момента передачи Продукции Заказчику.</w:t>
      </w:r>
    </w:p>
    <w:p w:rsidR="00705867" w:rsidRPr="00705867" w:rsidRDefault="00705867" w:rsidP="00705867">
      <w:pPr>
        <w:pStyle w:val="a3"/>
        <w:spacing w:before="120"/>
        <w:jc w:val="center"/>
        <w:rPr>
          <w:b/>
          <w:szCs w:val="24"/>
        </w:rPr>
      </w:pPr>
      <w:r w:rsidRPr="00705867">
        <w:rPr>
          <w:b/>
          <w:szCs w:val="24"/>
        </w:rPr>
        <w:t>7. Упаковка, маркировка  и транспортирование</w:t>
      </w:r>
    </w:p>
    <w:p w:rsidR="00705867" w:rsidRPr="00705867" w:rsidRDefault="00705867" w:rsidP="00705867">
      <w:pPr>
        <w:pStyle w:val="a3"/>
        <w:ind w:left="142" w:firstLine="538"/>
        <w:rPr>
          <w:szCs w:val="24"/>
        </w:rPr>
      </w:pPr>
      <w:r w:rsidRPr="00705867">
        <w:rPr>
          <w:szCs w:val="24"/>
        </w:rPr>
        <w:t>7.1. Упаковка, маркировка и транспортирование Продукции должны отвечать требованиям «Правил безопасности при транспортировании радиоактивных материалов» (НП-053-04).</w:t>
      </w:r>
    </w:p>
    <w:p w:rsidR="00705867" w:rsidRPr="00705867" w:rsidRDefault="00705867" w:rsidP="0070586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8. Особые условия</w:t>
      </w:r>
    </w:p>
    <w:p w:rsidR="00705867" w:rsidRPr="00705867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8.1. В случае отказа Заказчика от продукции, согласованной сторонами в Спецификации, Зака</w:t>
      </w:r>
      <w:r w:rsidRPr="00705867">
        <w:rPr>
          <w:rFonts w:ascii="Times New Roman" w:hAnsi="Times New Roman" w:cs="Times New Roman"/>
          <w:sz w:val="24"/>
          <w:szCs w:val="24"/>
        </w:rPr>
        <w:t>з</w:t>
      </w:r>
      <w:r w:rsidRPr="00705867">
        <w:rPr>
          <w:rFonts w:ascii="Times New Roman" w:hAnsi="Times New Roman" w:cs="Times New Roman"/>
          <w:sz w:val="24"/>
          <w:szCs w:val="24"/>
        </w:rPr>
        <w:t>чик возмещает Поставщику по акту Поставщика понесенные им убытки на момент отказа.</w:t>
      </w:r>
    </w:p>
    <w:p w:rsidR="00705867" w:rsidRPr="00705867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 8.2.Условия о раскрытии Сведений о Поставщике.</w:t>
      </w:r>
    </w:p>
    <w:p w:rsidR="00705867" w:rsidRPr="00705867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lastRenderedPageBreak/>
        <w:t>8.2.1. Поставщик гарантирует Заказчику, что сведения и документы в отн</w:t>
      </w:r>
      <w:r w:rsidRPr="00705867">
        <w:rPr>
          <w:rFonts w:ascii="Times New Roman" w:hAnsi="Times New Roman" w:cs="Times New Roman"/>
          <w:sz w:val="24"/>
          <w:szCs w:val="24"/>
        </w:rPr>
        <w:t>о</w:t>
      </w:r>
      <w:r w:rsidRPr="00705867">
        <w:rPr>
          <w:rFonts w:ascii="Times New Roman" w:hAnsi="Times New Roman" w:cs="Times New Roman"/>
          <w:sz w:val="24"/>
          <w:szCs w:val="24"/>
        </w:rPr>
        <w:t>шении всей цепочки собственников и руководителей, включая бенефициаров (в том числе конечных), Поставщика, переданные Заказчику по Информационной справке (Приложение №3) от «___» __________  2012 года (далее – Сведения), являются полными, то</w:t>
      </w:r>
      <w:r w:rsidRPr="00705867">
        <w:rPr>
          <w:rFonts w:ascii="Times New Roman" w:hAnsi="Times New Roman" w:cs="Times New Roman"/>
          <w:sz w:val="24"/>
          <w:szCs w:val="24"/>
        </w:rPr>
        <w:t>ч</w:t>
      </w:r>
      <w:r w:rsidRPr="00705867">
        <w:rPr>
          <w:rFonts w:ascii="Times New Roman" w:hAnsi="Times New Roman" w:cs="Times New Roman"/>
          <w:sz w:val="24"/>
          <w:szCs w:val="24"/>
        </w:rPr>
        <w:t>ными и достоверными.</w:t>
      </w:r>
    </w:p>
    <w:p w:rsidR="00705867" w:rsidRPr="00705867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8.2.2. При изменении Сведений Поставщик  обязан не позднее пяти (5) дней с момента таких изменений направить Исполнителю соответствующее письменное ув</w:t>
      </w:r>
      <w:r w:rsidRPr="00705867">
        <w:rPr>
          <w:rFonts w:ascii="Times New Roman" w:hAnsi="Times New Roman" w:cs="Times New Roman"/>
          <w:sz w:val="24"/>
          <w:szCs w:val="24"/>
        </w:rPr>
        <w:t>е</w:t>
      </w:r>
      <w:r w:rsidRPr="00705867">
        <w:rPr>
          <w:rFonts w:ascii="Times New Roman" w:hAnsi="Times New Roman" w:cs="Times New Roman"/>
          <w:sz w:val="24"/>
          <w:szCs w:val="24"/>
        </w:rPr>
        <w:t>домление с приложением копий подтверждающих документов, заверенных нотари</w:t>
      </w:r>
      <w:r w:rsidRPr="00705867">
        <w:rPr>
          <w:rFonts w:ascii="Times New Roman" w:hAnsi="Times New Roman" w:cs="Times New Roman"/>
          <w:sz w:val="24"/>
          <w:szCs w:val="24"/>
        </w:rPr>
        <w:t>у</w:t>
      </w:r>
      <w:r w:rsidRPr="00705867">
        <w:rPr>
          <w:rFonts w:ascii="Times New Roman" w:hAnsi="Times New Roman" w:cs="Times New Roman"/>
          <w:sz w:val="24"/>
          <w:szCs w:val="24"/>
        </w:rPr>
        <w:t>сом или уполномоченным должностным лицом Заказчика.</w:t>
      </w:r>
    </w:p>
    <w:p w:rsidR="00705867" w:rsidRPr="00705867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8.2.3. </w:t>
      </w:r>
      <w:proofErr w:type="gramStart"/>
      <w:r w:rsidRPr="00705867">
        <w:rPr>
          <w:rFonts w:ascii="Times New Roman" w:hAnsi="Times New Roman" w:cs="Times New Roman"/>
          <w:sz w:val="24"/>
          <w:szCs w:val="24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</w:t>
      </w:r>
      <w:r w:rsidRPr="00705867">
        <w:rPr>
          <w:rFonts w:ascii="Times New Roman" w:hAnsi="Times New Roman" w:cs="Times New Roman"/>
          <w:sz w:val="24"/>
          <w:szCs w:val="24"/>
        </w:rPr>
        <w:t>е</w:t>
      </w:r>
      <w:r w:rsidRPr="00705867">
        <w:rPr>
          <w:rFonts w:ascii="Times New Roman" w:hAnsi="Times New Roman" w:cs="Times New Roman"/>
          <w:sz w:val="24"/>
          <w:szCs w:val="24"/>
        </w:rPr>
        <w:t>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</w:t>
      </w:r>
      <w:r w:rsidRPr="00705867">
        <w:rPr>
          <w:rFonts w:ascii="Times New Roman" w:hAnsi="Times New Roman" w:cs="Times New Roman"/>
          <w:sz w:val="24"/>
          <w:szCs w:val="24"/>
        </w:rPr>
        <w:t>б</w:t>
      </w:r>
      <w:r w:rsidRPr="00705867">
        <w:rPr>
          <w:rFonts w:ascii="Times New Roman" w:hAnsi="Times New Roman" w:cs="Times New Roman"/>
          <w:sz w:val="24"/>
          <w:szCs w:val="24"/>
        </w:rPr>
        <w:t xml:space="preserve">работку предоставленных Сведений Заказчиком, а также на раскрытие Заказчиком Сведений, полностью или частично, 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Госкорпорации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>» и компетентным органам государственной власти</w:t>
      </w:r>
      <w:proofErr w:type="gramEnd"/>
      <w:r w:rsidRPr="00705867">
        <w:rPr>
          <w:rFonts w:ascii="Times New Roman" w:hAnsi="Times New Roman" w:cs="Times New Roman"/>
          <w:sz w:val="24"/>
          <w:szCs w:val="24"/>
        </w:rPr>
        <w:t xml:space="preserve"> (в том числе Федеральной Налоговой службе Российской Федерации, Минэнерго России, 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Росфинмониторингу</w:t>
      </w:r>
      <w:proofErr w:type="spellEnd"/>
      <w:r w:rsidRPr="00705867">
        <w:rPr>
          <w:rFonts w:ascii="Times New Roman" w:hAnsi="Times New Roman" w:cs="Times New Roman"/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 Поставщик освобождает Заказчика от любой ответственности в связи с Раскрытием, в том числе, возмещает Заказчику убытки, понесенные в связи с пред</w:t>
      </w:r>
      <w:r w:rsidRPr="00705867">
        <w:rPr>
          <w:rFonts w:ascii="Times New Roman" w:hAnsi="Times New Roman" w:cs="Times New Roman"/>
          <w:sz w:val="24"/>
          <w:szCs w:val="24"/>
        </w:rPr>
        <w:t>ъ</w:t>
      </w:r>
      <w:r w:rsidRPr="00705867">
        <w:rPr>
          <w:rFonts w:ascii="Times New Roman" w:hAnsi="Times New Roman" w:cs="Times New Roman"/>
          <w:sz w:val="24"/>
          <w:szCs w:val="24"/>
        </w:rPr>
        <w:t>явлением Заказчику претензий, исков и требований любыми третьими лицами, чьи права были или могли быть нарушены таким Раскрыт</w:t>
      </w:r>
      <w:r w:rsidRPr="00705867">
        <w:rPr>
          <w:rFonts w:ascii="Times New Roman" w:hAnsi="Times New Roman" w:cs="Times New Roman"/>
          <w:sz w:val="24"/>
          <w:szCs w:val="24"/>
        </w:rPr>
        <w:t>и</w:t>
      </w:r>
      <w:r w:rsidRPr="00705867">
        <w:rPr>
          <w:rFonts w:ascii="Times New Roman" w:hAnsi="Times New Roman" w:cs="Times New Roman"/>
          <w:sz w:val="24"/>
          <w:szCs w:val="24"/>
        </w:rPr>
        <w:t>ем.</w:t>
      </w:r>
    </w:p>
    <w:p w:rsidR="00705867" w:rsidRPr="00705867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8.2.4. Заказчик и Поставщик подтверждают, что условия настоящего Дог</w:t>
      </w:r>
      <w:r w:rsidRPr="00705867">
        <w:rPr>
          <w:rFonts w:ascii="Times New Roman" w:hAnsi="Times New Roman" w:cs="Times New Roman"/>
          <w:sz w:val="24"/>
          <w:szCs w:val="24"/>
        </w:rPr>
        <w:t>о</w:t>
      </w:r>
      <w:r w:rsidRPr="00705867">
        <w:rPr>
          <w:rFonts w:ascii="Times New Roman" w:hAnsi="Times New Roman" w:cs="Times New Roman"/>
          <w:sz w:val="24"/>
          <w:szCs w:val="24"/>
        </w:rPr>
        <w:t>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</w:t>
      </w:r>
      <w:r w:rsidRPr="00705867">
        <w:rPr>
          <w:rFonts w:ascii="Times New Roman" w:hAnsi="Times New Roman" w:cs="Times New Roman"/>
          <w:sz w:val="24"/>
          <w:szCs w:val="24"/>
        </w:rPr>
        <w:t>о</w:t>
      </w:r>
      <w:r w:rsidRPr="00705867">
        <w:rPr>
          <w:rFonts w:ascii="Times New Roman" w:hAnsi="Times New Roman" w:cs="Times New Roman"/>
          <w:sz w:val="24"/>
          <w:szCs w:val="24"/>
        </w:rPr>
        <w:t>го кодекса Российской Федерации.</w:t>
      </w:r>
    </w:p>
    <w:p w:rsidR="00705867" w:rsidRPr="00705867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8.2.5. </w:t>
      </w:r>
      <w:proofErr w:type="gramStart"/>
      <w:r w:rsidRPr="00705867">
        <w:rPr>
          <w:rFonts w:ascii="Times New Roman" w:hAnsi="Times New Roman" w:cs="Times New Roman"/>
          <w:sz w:val="24"/>
          <w:szCs w:val="24"/>
        </w:rPr>
        <w:t>Если специальной нормой части второй Гражданского кодекса Росси</w:t>
      </w:r>
      <w:r w:rsidRPr="00705867">
        <w:rPr>
          <w:rFonts w:ascii="Times New Roman" w:hAnsi="Times New Roman" w:cs="Times New Roman"/>
          <w:sz w:val="24"/>
          <w:szCs w:val="24"/>
        </w:rPr>
        <w:t>й</w:t>
      </w:r>
      <w:r w:rsidRPr="00705867">
        <w:rPr>
          <w:rFonts w:ascii="Times New Roman" w:hAnsi="Times New Roman" w:cs="Times New Roman"/>
          <w:sz w:val="24"/>
          <w:szCs w:val="24"/>
        </w:rPr>
        <w:t>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</w:t>
      </w:r>
      <w:r w:rsidRPr="00705867">
        <w:rPr>
          <w:rFonts w:ascii="Times New Roman" w:hAnsi="Times New Roman" w:cs="Times New Roman"/>
          <w:sz w:val="24"/>
          <w:szCs w:val="24"/>
        </w:rPr>
        <w:t>е</w:t>
      </w:r>
      <w:r w:rsidRPr="00705867">
        <w:rPr>
          <w:rFonts w:ascii="Times New Roman" w:hAnsi="Times New Roman" w:cs="Times New Roman"/>
          <w:sz w:val="24"/>
          <w:szCs w:val="24"/>
        </w:rPr>
        <w:t>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Поставщику требования о возмещении убытков, причиненных прекращением Договора.</w:t>
      </w:r>
      <w:proofErr w:type="gramEnd"/>
      <w:r w:rsidRPr="00705867">
        <w:rPr>
          <w:rFonts w:ascii="Times New Roman" w:hAnsi="Times New Roman" w:cs="Times New Roman"/>
          <w:sz w:val="24"/>
          <w:szCs w:val="24"/>
        </w:rPr>
        <w:t xml:space="preserve"> Договор считается расторгнутым </w:t>
      </w:r>
      <w:proofErr w:type="gramStart"/>
      <w:r w:rsidRPr="0070586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705867">
        <w:rPr>
          <w:rFonts w:ascii="Times New Roman" w:hAnsi="Times New Roman" w:cs="Times New Roman"/>
          <w:sz w:val="24"/>
          <w:szCs w:val="24"/>
        </w:rPr>
        <w:t xml:space="preserve"> Поставщиком соотве</w:t>
      </w:r>
      <w:r w:rsidRPr="00705867">
        <w:rPr>
          <w:rFonts w:ascii="Times New Roman" w:hAnsi="Times New Roman" w:cs="Times New Roman"/>
          <w:sz w:val="24"/>
          <w:szCs w:val="24"/>
        </w:rPr>
        <w:t>т</w:t>
      </w:r>
      <w:r w:rsidRPr="00705867">
        <w:rPr>
          <w:rFonts w:ascii="Times New Roman" w:hAnsi="Times New Roman" w:cs="Times New Roman"/>
          <w:sz w:val="24"/>
          <w:szCs w:val="24"/>
        </w:rPr>
        <w:t>ствующего письменного уведомления Заказчика, если более поздняя дата не будет установлена в уведомл</w:t>
      </w:r>
      <w:r w:rsidRPr="00705867">
        <w:rPr>
          <w:rFonts w:ascii="Times New Roman" w:hAnsi="Times New Roman" w:cs="Times New Roman"/>
          <w:sz w:val="24"/>
          <w:szCs w:val="24"/>
        </w:rPr>
        <w:t>е</w:t>
      </w:r>
      <w:r w:rsidRPr="00705867">
        <w:rPr>
          <w:rFonts w:ascii="Times New Roman" w:hAnsi="Times New Roman" w:cs="Times New Roman"/>
          <w:sz w:val="24"/>
          <w:szCs w:val="24"/>
        </w:rPr>
        <w:t xml:space="preserve">нии. </w:t>
      </w:r>
    </w:p>
    <w:p w:rsidR="00705867" w:rsidRPr="00705867" w:rsidRDefault="00705867" w:rsidP="00705867">
      <w:pPr>
        <w:pStyle w:val="a3"/>
        <w:ind w:firstLine="680"/>
        <w:jc w:val="center"/>
        <w:rPr>
          <w:b/>
          <w:szCs w:val="24"/>
        </w:rPr>
      </w:pPr>
      <w:r w:rsidRPr="00705867">
        <w:rPr>
          <w:b/>
          <w:szCs w:val="24"/>
        </w:rPr>
        <w:t>9. Ответственность Сторон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color w:val="000000"/>
          <w:spacing w:val="4"/>
          <w:szCs w:val="24"/>
        </w:rPr>
        <w:t xml:space="preserve">9.1. Стороны </w:t>
      </w:r>
      <w:r w:rsidRPr="00705867">
        <w:rPr>
          <w:szCs w:val="24"/>
        </w:rPr>
        <w:t>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Федерации.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 xml:space="preserve">9.2. </w:t>
      </w:r>
      <w:r w:rsidRPr="00705867">
        <w:rPr>
          <w:spacing w:val="-4"/>
          <w:szCs w:val="24"/>
        </w:rPr>
        <w:t>Поставщик обеспечивает требования радиационной безопасности и физическую защиту Продукции при временном хранении, а также исключение несанкционированного доступа к ней с момента получ</w:t>
      </w:r>
      <w:r w:rsidRPr="00705867">
        <w:rPr>
          <w:spacing w:val="-4"/>
          <w:szCs w:val="24"/>
        </w:rPr>
        <w:t>е</w:t>
      </w:r>
      <w:r w:rsidRPr="00705867">
        <w:rPr>
          <w:spacing w:val="-4"/>
          <w:szCs w:val="24"/>
        </w:rPr>
        <w:t>ния от предприятия-изготовителя до момента передачи Субподрядчику/Заказчику</w:t>
      </w:r>
      <w:r w:rsidRPr="00705867">
        <w:rPr>
          <w:szCs w:val="24"/>
        </w:rPr>
        <w:t>.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>9.3. Заказчик обеспечивает требования радиационной безопасности и физическую защиту Продукции после получения Продукции от Субподрядчика/Поставщика.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 xml:space="preserve">9.4. Поставщик или Заказчик несут ответственность за возможный ущерб при радиационной аварии или инциденте в пределах, установленных законодательством Российской Федерации 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>9.5. За просрочку поставки Продукции Поставщик выплачивает Заказчику пени в размере 0,1% от стоимости, не поставленной в срок Продукции за каждый день просрочки.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>9.6. За просрочку оплаты Продукции Заказчик выплачивает Поставщику пени в размере 0,1% от стоимости, не оплаченной в срок Продукции за каждый день просрочки.</w:t>
      </w:r>
    </w:p>
    <w:p w:rsidR="00705867" w:rsidRPr="00705867" w:rsidRDefault="00705867" w:rsidP="00705867">
      <w:pPr>
        <w:pStyle w:val="a3"/>
        <w:jc w:val="center"/>
        <w:rPr>
          <w:b/>
          <w:szCs w:val="24"/>
        </w:rPr>
      </w:pPr>
      <w:r w:rsidRPr="00705867">
        <w:rPr>
          <w:b/>
          <w:szCs w:val="24"/>
        </w:rPr>
        <w:t xml:space="preserve">10. </w:t>
      </w:r>
      <w:proofErr w:type="gramStart"/>
      <w:r w:rsidRPr="00705867">
        <w:rPr>
          <w:b/>
          <w:szCs w:val="24"/>
        </w:rPr>
        <w:t>Форс–мажор</w:t>
      </w:r>
      <w:proofErr w:type="gramEnd"/>
    </w:p>
    <w:p w:rsidR="00705867" w:rsidRPr="00705867" w:rsidRDefault="00705867" w:rsidP="00705867">
      <w:pPr>
        <w:pStyle w:val="a5"/>
        <w:ind w:firstLine="567"/>
      </w:pPr>
      <w:r w:rsidRPr="00705867">
        <w:lastRenderedPageBreak/>
        <w:t>10.1. </w:t>
      </w:r>
      <w:proofErr w:type="gramStart"/>
      <w:r w:rsidRPr="00705867"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непредвиденных обстоятельств или непреодолимой силы, как: стихийные бедствия, военные действия или забастовки, остановка реактора (по независящим от обслуживающего персонала причинам), а также по причине иных обстоятельств, независящих от Сторон, возникших после заключения настоящего Договора, исключительность которых должна быть подтверждена документально.</w:t>
      </w:r>
      <w:proofErr w:type="gramEnd"/>
    </w:p>
    <w:p w:rsidR="00705867" w:rsidRPr="00705867" w:rsidRDefault="00705867" w:rsidP="00705867">
      <w:pPr>
        <w:pStyle w:val="a3"/>
        <w:jc w:val="center"/>
        <w:rPr>
          <w:b/>
          <w:szCs w:val="24"/>
        </w:rPr>
      </w:pPr>
      <w:r w:rsidRPr="00705867">
        <w:rPr>
          <w:b/>
          <w:szCs w:val="24"/>
        </w:rPr>
        <w:t>11. Арбитраж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>11.1. Все споры и разногласия, которые могут возникнуть из Договора или в связи с ним, и которые не могут быть разрешены Сторонами путем переговоров (в претензионном порядке), подлежат окончательному  разрешению в Арбитражном суде Ростовской области. Срок рассмотрения претензии – 20 (двадцать) календарных дней с момента ее получения.</w:t>
      </w:r>
    </w:p>
    <w:p w:rsidR="00705867" w:rsidRPr="00705867" w:rsidRDefault="00705867" w:rsidP="00705867">
      <w:pPr>
        <w:pStyle w:val="1"/>
        <w:spacing w:before="120" w:after="120"/>
        <w:ind w:firstLine="680"/>
        <w:jc w:val="center"/>
        <w:rPr>
          <w:bCs w:val="0"/>
          <w:kern w:val="0"/>
        </w:rPr>
      </w:pPr>
      <w:r w:rsidRPr="00705867">
        <w:rPr>
          <w:bCs w:val="0"/>
          <w:kern w:val="0"/>
        </w:rPr>
        <w:t>12. Другие условия</w:t>
      </w:r>
    </w:p>
    <w:p w:rsidR="00705867" w:rsidRPr="00705867" w:rsidRDefault="00705867" w:rsidP="00705867">
      <w:pPr>
        <w:pStyle w:val="a5"/>
        <w:spacing w:after="0"/>
        <w:ind w:left="0" w:firstLine="709"/>
      </w:pPr>
      <w:r w:rsidRPr="00705867">
        <w:t>12.1. Официальный документооборот в рамках настоящего Договора осуществляется путем обмена подлинниками документов. Для оперативного решения вопросов допускается обмен документами посредством факсимильной связи, а также электронной почты, с обязательной досылкой (передачей) подлинного документа не позднее 30 числа месяца поставки Продукции.</w:t>
      </w:r>
    </w:p>
    <w:p w:rsidR="00705867" w:rsidRPr="00705867" w:rsidRDefault="00705867" w:rsidP="00705867">
      <w:pPr>
        <w:pStyle w:val="a5"/>
        <w:spacing w:after="0"/>
        <w:ind w:left="0" w:firstLine="709"/>
      </w:pPr>
      <w:r w:rsidRPr="00705867">
        <w:t>12.2. Срок действия Договора: с момента подписания его Сторонами до 31 декабря 2012 года.</w:t>
      </w:r>
    </w:p>
    <w:p w:rsidR="00705867" w:rsidRP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>12.3. Все изменения и дополнения к настоящему Договору действительны лишь при условии, если они совершены в  письменной форме и подписаны уполном</w:t>
      </w:r>
      <w:r w:rsidRPr="00705867">
        <w:rPr>
          <w:szCs w:val="24"/>
        </w:rPr>
        <w:t>о</w:t>
      </w:r>
      <w:r w:rsidRPr="00705867">
        <w:rPr>
          <w:szCs w:val="24"/>
        </w:rPr>
        <w:t>ченными на то лицами</w:t>
      </w:r>
    </w:p>
    <w:p w:rsidR="00705867" w:rsidRDefault="00705867" w:rsidP="00705867">
      <w:pPr>
        <w:pStyle w:val="a3"/>
        <w:ind w:firstLine="709"/>
        <w:rPr>
          <w:szCs w:val="24"/>
        </w:rPr>
      </w:pPr>
      <w:r w:rsidRPr="00705867">
        <w:rPr>
          <w:szCs w:val="24"/>
        </w:rPr>
        <w:t xml:space="preserve">12.4. Договор подписывается в </w:t>
      </w:r>
      <w:proofErr w:type="spellStart"/>
      <w:r w:rsidRPr="00705867">
        <w:rPr>
          <w:szCs w:val="24"/>
        </w:rPr>
        <w:t>____________экземплярах</w:t>
      </w:r>
      <w:proofErr w:type="spellEnd"/>
      <w:r w:rsidRPr="00705867">
        <w:rPr>
          <w:szCs w:val="24"/>
        </w:rPr>
        <w:t>, имеющих одинаковую юридическую силу.</w:t>
      </w:r>
    </w:p>
    <w:p w:rsidR="00705867" w:rsidRPr="00705867" w:rsidRDefault="00705867" w:rsidP="00705867">
      <w:pPr>
        <w:pStyle w:val="a3"/>
        <w:ind w:firstLine="709"/>
        <w:jc w:val="center"/>
        <w:rPr>
          <w:b/>
          <w:szCs w:val="24"/>
        </w:rPr>
      </w:pPr>
      <w:r w:rsidRPr="00705867">
        <w:rPr>
          <w:b/>
          <w:szCs w:val="24"/>
        </w:rPr>
        <w:t>13. Приложения</w:t>
      </w:r>
    </w:p>
    <w:p w:rsidR="00705867" w:rsidRPr="00705867" w:rsidRDefault="00705867" w:rsidP="00705867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867">
        <w:rPr>
          <w:rFonts w:ascii="Times New Roman" w:hAnsi="Times New Roman" w:cs="Times New Roman"/>
          <w:iCs/>
          <w:sz w:val="24"/>
          <w:szCs w:val="24"/>
        </w:rPr>
        <w:t>Приложение 1. Спецификация №1;</w:t>
      </w:r>
    </w:p>
    <w:p w:rsidR="00705867" w:rsidRPr="00705867" w:rsidRDefault="00705867" w:rsidP="00705867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867">
        <w:rPr>
          <w:rFonts w:ascii="Times New Roman" w:hAnsi="Times New Roman" w:cs="Times New Roman"/>
          <w:iCs/>
          <w:sz w:val="24"/>
          <w:szCs w:val="24"/>
        </w:rPr>
        <w:t>Приложение 2. Спецификация №2;</w:t>
      </w:r>
    </w:p>
    <w:p w:rsidR="00D55904" w:rsidRPr="00705867" w:rsidRDefault="00705867" w:rsidP="00705867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            Приложение 3. Информационная справка. </w:t>
      </w:r>
    </w:p>
    <w:p w:rsidR="00705867" w:rsidRPr="00705867" w:rsidRDefault="00705867" w:rsidP="00705867">
      <w:pPr>
        <w:pStyle w:val="a3"/>
        <w:ind w:firstLine="680"/>
        <w:jc w:val="center"/>
        <w:rPr>
          <w:b/>
          <w:szCs w:val="24"/>
        </w:rPr>
      </w:pPr>
      <w:r w:rsidRPr="00705867">
        <w:rPr>
          <w:b/>
          <w:szCs w:val="24"/>
        </w:rPr>
        <w:t>14. Место нахождения и банковские реквизиты</w:t>
      </w: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5528"/>
      </w:tblGrid>
      <w:tr w:rsidR="00705867" w:rsidRPr="00705867" w:rsidTr="00EC5ACA">
        <w:tblPrEx>
          <w:tblCellMar>
            <w:top w:w="0" w:type="dxa"/>
            <w:bottom w:w="0" w:type="dxa"/>
          </w:tblCellMar>
        </w:tblPrEx>
        <w:trPr>
          <w:cantSplit/>
          <w:trHeight w:val="1418"/>
        </w:trPr>
        <w:tc>
          <w:tcPr>
            <w:tcW w:w="4820" w:type="dxa"/>
          </w:tcPr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ЗАКАЗЧИК: 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Волгодонское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 Монтажное Упра</w:t>
            </w: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ление» (ООО «</w:t>
            </w: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ВдМУ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gram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: 347388, Ростовская обл., Волгодонск-28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proofErr w:type="gram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: 347388, Ростовская </w:t>
            </w: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 .,Волгодонск-28,  .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ИНН 6143066681,   КПП 614301001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ОКПО 80405165,    ОКВЭД 45.21.1  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/с 40702810952160002766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 Юго-Западном  Банке ОАО «Сбербанк России», г. Ростов-на-Дону</w:t>
            </w:r>
          </w:p>
          <w:p w:rsidR="00705867" w:rsidRPr="00705867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к/с 30101810600000000602   БИК 046015602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тел.: 8(8639) 22-38-27, 29-71-79</w:t>
            </w:r>
          </w:p>
        </w:tc>
      </w:tr>
      <w:tr w:rsidR="00705867" w:rsidRPr="00705867" w:rsidTr="00EC5ACA">
        <w:tblPrEx>
          <w:tblCellMar>
            <w:top w:w="0" w:type="dxa"/>
            <w:bottom w:w="0" w:type="dxa"/>
          </w:tblCellMar>
        </w:tblPrEx>
        <w:trPr>
          <w:cantSplit/>
          <w:trHeight w:val="846"/>
        </w:trPr>
        <w:tc>
          <w:tcPr>
            <w:tcW w:w="4820" w:type="dxa"/>
          </w:tcPr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___________________  (______________)</w:t>
            </w:r>
          </w:p>
        </w:tc>
        <w:tc>
          <w:tcPr>
            <w:tcW w:w="5528" w:type="dxa"/>
          </w:tcPr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</w:tc>
      </w:tr>
    </w:tbl>
    <w:p w:rsidR="00705867" w:rsidRDefault="00705867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05867" w:rsidRDefault="00705867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05867" w:rsidRDefault="00705867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sz w:val="24"/>
          <w:szCs w:val="24"/>
        </w:rPr>
        <w:t xml:space="preserve">к Договору №       </w:t>
      </w:r>
      <w:proofErr w:type="spellStart"/>
      <w:r w:rsidRPr="0070586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sz w:val="24"/>
          <w:szCs w:val="24"/>
        </w:rPr>
        <w:t>________________2012</w:t>
      </w:r>
    </w:p>
    <w:p w:rsidR="00705867" w:rsidRPr="00705867" w:rsidRDefault="00705867" w:rsidP="00705867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СПЕЦИФИКАЦИЯ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993"/>
        <w:gridCol w:w="567"/>
        <w:gridCol w:w="425"/>
        <w:gridCol w:w="2268"/>
        <w:gridCol w:w="2262"/>
      </w:tblGrid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Кол-во:</w:t>
            </w:r>
          </w:p>
        </w:tc>
        <w:tc>
          <w:tcPr>
            <w:tcW w:w="2268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 без НДС:</w:t>
            </w:r>
          </w:p>
        </w:tc>
        <w:tc>
          <w:tcPr>
            <w:tcW w:w="226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Сумма руб. без НДС:</w:t>
            </w: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Источник гамма-излучения                                      Иридий-192 тип</w:t>
            </w:r>
          </w:p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 ГИ 192М56.125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Разрядка ИИИ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Зарядка ИИИ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продукции 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Предоставление контейнера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Утилизация ИИИ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ВСЕГО с учетом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867" w:rsidRPr="00705867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705867">
        <w:rPr>
          <w:rFonts w:ascii="Times New Roman" w:hAnsi="Times New Roman" w:cs="Times New Roman"/>
          <w:b/>
          <w:spacing w:val="-4"/>
          <w:sz w:val="24"/>
          <w:szCs w:val="24"/>
        </w:rPr>
        <w:t>Всего с учетом НДС: _______ руб. _____ коп.</w:t>
      </w:r>
    </w:p>
    <w:p w:rsidR="00705867" w:rsidRPr="00705867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705867">
        <w:rPr>
          <w:rFonts w:ascii="Times New Roman" w:hAnsi="Times New Roman" w:cs="Times New Roman"/>
          <w:b/>
          <w:spacing w:val="-4"/>
          <w:sz w:val="24"/>
          <w:szCs w:val="24"/>
        </w:rPr>
        <w:t>Сумма НДС (18%):  ____________ руб. _____ коп.</w:t>
      </w:r>
    </w:p>
    <w:p w:rsidR="00705867" w:rsidRPr="00705867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1. Срок поставки Продукции:</w:t>
      </w:r>
      <w:r w:rsidRPr="00705867">
        <w:rPr>
          <w:rFonts w:ascii="Times New Roman" w:hAnsi="Times New Roman" w:cs="Times New Roman"/>
          <w:sz w:val="24"/>
          <w:szCs w:val="24"/>
        </w:rPr>
        <w:t xml:space="preserve"> _______________________________________.</w:t>
      </w:r>
    </w:p>
    <w:p w:rsidR="00705867" w:rsidRPr="00705867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2.</w:t>
      </w:r>
      <w:r w:rsidRPr="007058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Срок выполнения услуг:</w:t>
      </w:r>
      <w:r w:rsidRPr="00705867">
        <w:rPr>
          <w:rFonts w:ascii="Times New Roman" w:hAnsi="Times New Roman" w:cs="Times New Roman"/>
          <w:spacing w:val="-1"/>
          <w:sz w:val="24"/>
          <w:szCs w:val="24"/>
        </w:rPr>
        <w:t xml:space="preserve"> __________________________________________.</w:t>
      </w:r>
    </w:p>
    <w:p w:rsidR="00705867" w:rsidRPr="00705867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3. Условия оплаты:</w:t>
      </w:r>
      <w:r w:rsidRPr="007058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sz w:val="24"/>
          <w:szCs w:val="24"/>
        </w:rPr>
        <w:t xml:space="preserve">________________________________________________. </w:t>
      </w:r>
    </w:p>
    <w:p w:rsidR="00705867" w:rsidRPr="00705867" w:rsidRDefault="00705867" w:rsidP="007058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4. Сп</w:t>
      </w:r>
      <w:r w:rsidRPr="00705867">
        <w:rPr>
          <w:rFonts w:ascii="Times New Roman" w:hAnsi="Times New Roman" w:cs="Times New Roman"/>
          <w:b/>
          <w:sz w:val="24"/>
          <w:szCs w:val="24"/>
        </w:rPr>
        <w:t>о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с</w:t>
      </w:r>
      <w:r w:rsidRPr="00705867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п</w:t>
      </w:r>
      <w:r w:rsidRPr="00705867">
        <w:rPr>
          <w:rFonts w:ascii="Times New Roman" w:hAnsi="Times New Roman" w:cs="Times New Roman"/>
          <w:b/>
          <w:sz w:val="24"/>
          <w:szCs w:val="24"/>
        </w:rPr>
        <w:t>о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с</w:t>
      </w: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т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а</w:t>
      </w:r>
      <w:r w:rsidRPr="00705867">
        <w:rPr>
          <w:rFonts w:ascii="Times New Roman" w:hAnsi="Times New Roman" w:cs="Times New Roman"/>
          <w:b/>
          <w:sz w:val="24"/>
          <w:szCs w:val="24"/>
        </w:rPr>
        <w:t>в</w:t>
      </w: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к</w:t>
      </w:r>
      <w:r w:rsidRPr="00705867">
        <w:rPr>
          <w:rFonts w:ascii="Times New Roman" w:hAnsi="Times New Roman" w:cs="Times New Roman"/>
          <w:b/>
          <w:sz w:val="24"/>
          <w:szCs w:val="24"/>
        </w:rPr>
        <w:t>и</w:t>
      </w:r>
      <w:r w:rsidRPr="00705867">
        <w:rPr>
          <w:rFonts w:ascii="Times New Roman" w:hAnsi="Times New Roman" w:cs="Times New Roman"/>
          <w:sz w:val="24"/>
          <w:szCs w:val="24"/>
        </w:rPr>
        <w:t>:</w:t>
      </w:r>
      <w:r w:rsidRPr="0070586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sz w:val="24"/>
          <w:szCs w:val="24"/>
        </w:rPr>
        <w:t>________________________________________________.</w:t>
      </w:r>
    </w:p>
    <w:p w:rsidR="00705867" w:rsidRPr="00705867" w:rsidRDefault="00705867" w:rsidP="007058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5. Субподрядчик Поставщика:</w:t>
      </w:r>
      <w:r w:rsidRPr="00705867">
        <w:rPr>
          <w:rFonts w:ascii="Times New Roman" w:hAnsi="Times New Roman" w:cs="Times New Roman"/>
          <w:sz w:val="24"/>
          <w:szCs w:val="24"/>
        </w:rPr>
        <w:t xml:space="preserve"> _______________________________________.</w:t>
      </w:r>
    </w:p>
    <w:p w:rsidR="00705867" w:rsidRPr="00705867" w:rsidRDefault="00705867" w:rsidP="007058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6. Адрес Субподрядчика:</w:t>
      </w:r>
      <w:r w:rsidRPr="00705867">
        <w:rPr>
          <w:rFonts w:ascii="Times New Roman" w:hAnsi="Times New Roman" w:cs="Times New Roman"/>
          <w:sz w:val="24"/>
          <w:szCs w:val="24"/>
        </w:rPr>
        <w:t xml:space="preserve"> ____________________________________________.</w:t>
      </w: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Данная Спецификация является неотъемлемой частью Договора ___________ от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05867">
        <w:rPr>
          <w:rFonts w:ascii="Times New Roman" w:hAnsi="Times New Roman" w:cs="Times New Roman"/>
          <w:sz w:val="24"/>
          <w:szCs w:val="24"/>
        </w:rPr>
        <w:t>2012.</w:t>
      </w:r>
      <w:r w:rsidRPr="007058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705867" w:rsidRPr="00705867" w:rsidTr="00705867">
        <w:trPr>
          <w:cantSplit/>
          <w:trHeight w:val="3963"/>
        </w:trPr>
        <w:tc>
          <w:tcPr>
            <w:tcW w:w="5211" w:type="dxa"/>
          </w:tcPr>
          <w:p w:rsidR="00705867" w:rsidRPr="00705867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ПОСТАВЩИК: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__________________   (_______________)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«____» _________________2012 г.</w:t>
            </w:r>
          </w:p>
        </w:tc>
        <w:tc>
          <w:tcPr>
            <w:tcW w:w="4536" w:type="dxa"/>
          </w:tcPr>
          <w:p w:rsidR="00705867" w:rsidRPr="00705867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ВдМУ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«____» _________________2012 г.</w:t>
            </w:r>
          </w:p>
          <w:p w:rsidR="00705867" w:rsidRPr="00705867" w:rsidRDefault="00705867" w:rsidP="00705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05867" w:rsidRPr="00705867" w:rsidRDefault="00705867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lastRenderedPageBreak/>
        <w:t>Приложение №2 к Договору №       _________________ от ________________.2012</w:t>
      </w:r>
      <w:r w:rsidRPr="0070586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05867" w:rsidRPr="00705867" w:rsidRDefault="00705867" w:rsidP="00705867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СПЕЦИФИКАЦИЯ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993"/>
        <w:gridCol w:w="992"/>
        <w:gridCol w:w="2268"/>
        <w:gridCol w:w="2262"/>
      </w:tblGrid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Кол-во:</w:t>
            </w:r>
          </w:p>
        </w:tc>
        <w:tc>
          <w:tcPr>
            <w:tcW w:w="2268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 без НДС:</w:t>
            </w:r>
          </w:p>
        </w:tc>
        <w:tc>
          <w:tcPr>
            <w:tcW w:w="226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sz w:val="24"/>
                <w:szCs w:val="24"/>
              </w:rPr>
              <w:t>Сумма руб. без НДС:</w:t>
            </w: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Источник гамма-излучения                                      Иридий-192 тип</w:t>
            </w:r>
          </w:p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 ГИ 192М56.125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Разрядка ИИИ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Зарядка ИИИ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продукции </w:t>
            </w:r>
          </w:p>
        </w:tc>
        <w:tc>
          <w:tcPr>
            <w:tcW w:w="993" w:type="dxa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Предоставление контейнера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Утилизация ИИИ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67" w:rsidRPr="00705867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ВСЕГО с учетом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705867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867" w:rsidRPr="00705867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705867">
        <w:rPr>
          <w:rFonts w:ascii="Times New Roman" w:hAnsi="Times New Roman" w:cs="Times New Roman"/>
          <w:b/>
          <w:spacing w:val="-4"/>
          <w:sz w:val="24"/>
          <w:szCs w:val="24"/>
        </w:rPr>
        <w:t>Всего с учетом НДС: _________ руб. _______ коп.</w:t>
      </w:r>
    </w:p>
    <w:p w:rsidR="00705867" w:rsidRPr="00705867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705867">
        <w:rPr>
          <w:rFonts w:ascii="Times New Roman" w:hAnsi="Times New Roman" w:cs="Times New Roman"/>
          <w:b/>
          <w:spacing w:val="-4"/>
          <w:sz w:val="24"/>
          <w:szCs w:val="24"/>
        </w:rPr>
        <w:t>Сумма НДС (18%):  ______________ четыре руб. __________ коп.</w:t>
      </w:r>
    </w:p>
    <w:p w:rsidR="00705867" w:rsidRPr="00705867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1. Срок поставки Продукции:</w:t>
      </w:r>
      <w:r w:rsidRPr="00705867">
        <w:rPr>
          <w:rFonts w:ascii="Times New Roman" w:hAnsi="Times New Roman" w:cs="Times New Roman"/>
          <w:sz w:val="24"/>
          <w:szCs w:val="24"/>
        </w:rPr>
        <w:t xml:space="preserve"> _______________________________________.</w:t>
      </w:r>
    </w:p>
    <w:p w:rsidR="00705867" w:rsidRPr="00705867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2.</w:t>
      </w:r>
      <w:r w:rsidRPr="007058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Срок выполнения услуг:</w:t>
      </w:r>
      <w:r w:rsidRPr="00705867">
        <w:rPr>
          <w:rFonts w:ascii="Times New Roman" w:hAnsi="Times New Roman" w:cs="Times New Roman"/>
          <w:spacing w:val="-1"/>
          <w:sz w:val="24"/>
          <w:szCs w:val="24"/>
        </w:rPr>
        <w:t xml:space="preserve"> __________________________________________.</w:t>
      </w:r>
    </w:p>
    <w:p w:rsidR="00705867" w:rsidRPr="00705867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3. Условия оплаты:</w:t>
      </w:r>
      <w:r w:rsidRPr="007058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sz w:val="24"/>
          <w:szCs w:val="24"/>
        </w:rPr>
        <w:t>_________________________________________________.</w:t>
      </w:r>
    </w:p>
    <w:p w:rsidR="00705867" w:rsidRPr="00705867" w:rsidRDefault="00705867" w:rsidP="007058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4. Сп</w:t>
      </w:r>
      <w:r w:rsidRPr="00705867">
        <w:rPr>
          <w:rFonts w:ascii="Times New Roman" w:hAnsi="Times New Roman" w:cs="Times New Roman"/>
          <w:b/>
          <w:sz w:val="24"/>
          <w:szCs w:val="24"/>
        </w:rPr>
        <w:t>о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с</w:t>
      </w:r>
      <w:r w:rsidRPr="00705867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п</w:t>
      </w:r>
      <w:r w:rsidRPr="00705867">
        <w:rPr>
          <w:rFonts w:ascii="Times New Roman" w:hAnsi="Times New Roman" w:cs="Times New Roman"/>
          <w:b/>
          <w:sz w:val="24"/>
          <w:szCs w:val="24"/>
        </w:rPr>
        <w:t>о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с</w:t>
      </w: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т</w:t>
      </w:r>
      <w:r w:rsidRPr="00705867">
        <w:rPr>
          <w:rFonts w:ascii="Times New Roman" w:hAnsi="Times New Roman" w:cs="Times New Roman"/>
          <w:b/>
          <w:spacing w:val="-1"/>
          <w:sz w:val="24"/>
          <w:szCs w:val="24"/>
        </w:rPr>
        <w:t>а</w:t>
      </w:r>
      <w:r w:rsidRPr="00705867">
        <w:rPr>
          <w:rFonts w:ascii="Times New Roman" w:hAnsi="Times New Roman" w:cs="Times New Roman"/>
          <w:b/>
          <w:sz w:val="24"/>
          <w:szCs w:val="24"/>
        </w:rPr>
        <w:t>в</w:t>
      </w:r>
      <w:r w:rsidRPr="00705867">
        <w:rPr>
          <w:rFonts w:ascii="Times New Roman" w:hAnsi="Times New Roman" w:cs="Times New Roman"/>
          <w:b/>
          <w:spacing w:val="1"/>
          <w:sz w:val="24"/>
          <w:szCs w:val="24"/>
        </w:rPr>
        <w:t>к</w:t>
      </w:r>
      <w:r w:rsidRPr="00705867">
        <w:rPr>
          <w:rFonts w:ascii="Times New Roman" w:hAnsi="Times New Roman" w:cs="Times New Roman"/>
          <w:b/>
          <w:sz w:val="24"/>
          <w:szCs w:val="24"/>
        </w:rPr>
        <w:t>и</w:t>
      </w:r>
      <w:r w:rsidRPr="00705867">
        <w:rPr>
          <w:rFonts w:ascii="Times New Roman" w:hAnsi="Times New Roman" w:cs="Times New Roman"/>
          <w:sz w:val="24"/>
          <w:szCs w:val="24"/>
        </w:rPr>
        <w:t>:</w:t>
      </w:r>
      <w:r w:rsidRPr="0070586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705867">
        <w:rPr>
          <w:rFonts w:ascii="Times New Roman" w:hAnsi="Times New Roman" w:cs="Times New Roman"/>
          <w:sz w:val="24"/>
          <w:szCs w:val="24"/>
        </w:rPr>
        <w:t>_________________________________________________.</w:t>
      </w:r>
    </w:p>
    <w:p w:rsidR="00705867" w:rsidRPr="00705867" w:rsidRDefault="00705867" w:rsidP="007058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5. Субподрядчик Поставщика:</w:t>
      </w:r>
      <w:r w:rsidRPr="00705867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705867" w:rsidRPr="00705867" w:rsidRDefault="00705867" w:rsidP="007058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b/>
          <w:sz w:val="24"/>
          <w:szCs w:val="24"/>
        </w:rPr>
        <w:t>6. Адрес Субподрядчика:</w:t>
      </w:r>
      <w:r w:rsidRPr="00705867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</w:p>
    <w:p w:rsidR="00705867" w:rsidRPr="00705867" w:rsidRDefault="00705867" w:rsidP="00705867">
      <w:pPr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Данная Спецификация является неотъемлемой частью Договора №    ___________ от _______.2012.</w:t>
      </w:r>
      <w:r w:rsidRPr="007058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705867" w:rsidRPr="00705867" w:rsidTr="00EC5ACA">
        <w:trPr>
          <w:cantSplit/>
          <w:trHeight w:val="2696"/>
        </w:trPr>
        <w:tc>
          <w:tcPr>
            <w:tcW w:w="5211" w:type="dxa"/>
          </w:tcPr>
          <w:p w:rsidR="00705867" w:rsidRPr="00705867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ПОСТАВЩИК: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__________________   (_______________)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«____» _________________2012 г</w:t>
            </w:r>
          </w:p>
        </w:tc>
        <w:tc>
          <w:tcPr>
            <w:tcW w:w="4536" w:type="dxa"/>
          </w:tcPr>
          <w:p w:rsidR="00705867" w:rsidRPr="00705867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ВдМУ</w:t>
            </w:r>
            <w:proofErr w:type="spellEnd"/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5867" w:rsidRPr="00705867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705867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«____» _________________2012 г.</w:t>
            </w:r>
          </w:p>
        </w:tc>
      </w:tr>
    </w:tbl>
    <w:p w:rsidR="00705867" w:rsidRPr="00705867" w:rsidRDefault="00705867" w:rsidP="00705867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  <w:sectPr w:rsidR="00705867" w:rsidRPr="00705867" w:rsidSect="00705867">
          <w:pgSz w:w="11906" w:h="16838" w:code="9"/>
          <w:pgMar w:top="426" w:right="566" w:bottom="142" w:left="851" w:header="567" w:footer="567" w:gutter="0"/>
          <w:cols w:space="708"/>
          <w:titlePg/>
          <w:docGrid w:linePitch="326"/>
        </w:sectPr>
      </w:pPr>
    </w:p>
    <w:p w:rsidR="00705867" w:rsidRPr="00705867" w:rsidRDefault="00705867" w:rsidP="00705867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RANGE!A1:V15"/>
      <w:bookmarkEnd w:id="0"/>
    </w:p>
    <w:p w:rsidR="00705867" w:rsidRPr="00705867" w:rsidRDefault="00705867" w:rsidP="0015388A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1" w:name="_Toc318789993"/>
      <w:bookmarkStart w:id="2" w:name="_Toc318791558"/>
      <w:r w:rsidRPr="00705867">
        <w:rPr>
          <w:rFonts w:ascii="Times New Roman" w:hAnsi="Times New Roman" w:cs="Times New Roman"/>
          <w:bCs/>
          <w:iCs/>
          <w:sz w:val="24"/>
          <w:szCs w:val="24"/>
        </w:rPr>
        <w:t>АКТ Приема-передачи документов</w:t>
      </w:r>
      <w:bookmarkEnd w:id="1"/>
      <w:bookmarkEnd w:id="2"/>
      <w:r w:rsidR="008D676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705867" w:rsidRPr="00705867" w:rsidRDefault="00705867" w:rsidP="00705867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  <w:r w:rsidRPr="00705867">
        <w:rPr>
          <w:rFonts w:eastAsia="HiddenHorzOCR"/>
          <w:szCs w:val="24"/>
        </w:rPr>
        <w:t>Передающая Сторона: ________________________________________</w:t>
      </w:r>
    </w:p>
    <w:p w:rsidR="00705867" w:rsidRPr="00705867" w:rsidRDefault="00705867" w:rsidP="00705867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705867" w:rsidRPr="00705867" w:rsidTr="00EC5ACA">
        <w:tc>
          <w:tcPr>
            <w:tcW w:w="3827" w:type="dxa"/>
          </w:tcPr>
          <w:p w:rsidR="00705867" w:rsidRPr="00705867" w:rsidRDefault="00705867" w:rsidP="0070586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705867" w:rsidRPr="00705867" w:rsidRDefault="00705867" w:rsidP="0070586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705867" w:rsidRPr="00705867" w:rsidTr="00EC5ACA">
        <w:tc>
          <w:tcPr>
            <w:tcW w:w="3827" w:type="dxa"/>
          </w:tcPr>
          <w:p w:rsidR="00705867" w:rsidRPr="00705867" w:rsidRDefault="00705867" w:rsidP="0070586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05867" w:rsidRPr="00705867" w:rsidRDefault="00705867" w:rsidP="0070586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 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 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3" w:name="_Toc318466725"/>
      <w:bookmarkStart w:id="4" w:name="_Toc318466793"/>
      <w:bookmarkStart w:id="5" w:name="_Toc318789994"/>
      <w:bookmarkStart w:id="6" w:name="_Toc318791559"/>
      <w:proofErr w:type="gramStart"/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705867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705867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705867">
        <w:rPr>
          <w:rFonts w:ascii="Times New Roman" w:eastAsia="HiddenHorzOCR" w:hAnsi="Times New Roman" w:cs="Times New Roman"/>
          <w:sz w:val="24"/>
          <w:szCs w:val="24"/>
        </w:rPr>
        <w:t>» и компетентным</w:t>
      </w:r>
      <w:proofErr w:type="gramEnd"/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705867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705867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705867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705867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End w:id="3"/>
      <w:bookmarkEnd w:id="4"/>
      <w:bookmarkEnd w:id="5"/>
      <w:bookmarkEnd w:id="6"/>
    </w:p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7" w:name="_Toc318466726"/>
      <w:bookmarkStart w:id="8" w:name="_Toc318466794"/>
      <w:bookmarkStart w:id="9" w:name="_Toc318789995"/>
      <w:bookmarkStart w:id="10" w:name="_Toc318791560"/>
      <w:r w:rsidRPr="00705867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End w:id="7"/>
      <w:bookmarkEnd w:id="8"/>
      <w:bookmarkEnd w:id="9"/>
      <w:bookmarkEnd w:id="10"/>
    </w:p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bookmarkStart w:id="11" w:name="_Toc318466727"/>
      <w:bookmarkStart w:id="12" w:name="_Toc318466795"/>
      <w:bookmarkStart w:id="13" w:name="_Toc318789996"/>
      <w:bookmarkStart w:id="14" w:name="_Toc318791561"/>
      <w:r w:rsidRPr="00705867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1"/>
      <w:bookmarkEnd w:id="12"/>
      <w:bookmarkEnd w:id="13"/>
      <w:bookmarkEnd w:id="14"/>
    </w:p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705867" w:rsidRPr="00705867" w:rsidRDefault="00705867" w:rsidP="0070586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AD52D9" w:rsidRDefault="00AD52D9"/>
    <w:sectPr w:rsidR="00AD52D9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867"/>
    <w:rsid w:val="0015388A"/>
    <w:rsid w:val="00705867"/>
    <w:rsid w:val="008D6762"/>
    <w:rsid w:val="00AD52D9"/>
    <w:rsid w:val="00D55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link w:val="10"/>
    <w:qFormat/>
    <w:rsid w:val="00705867"/>
    <w:pPr>
      <w:spacing w:before="100" w:beforeAutospacing="1" w:after="100" w:afterAutospacing="1" w:line="240" w:lineRule="auto"/>
      <w:ind w:left="150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867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styleId="a3">
    <w:name w:val="Body Text"/>
    <w:aliases w:val="Основной текст Знак Знак,Знак"/>
    <w:basedOn w:val="a"/>
    <w:link w:val="a4"/>
    <w:rsid w:val="0070586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aliases w:val="Основной текст Знак Знак Знак,Знак Знак"/>
    <w:basedOn w:val="a0"/>
    <w:link w:val="a3"/>
    <w:rsid w:val="0070586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nhideWhenUsed/>
    <w:rsid w:val="00705867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0586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70586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Times12">
    <w:name w:val="Times 12"/>
    <w:basedOn w:val="a"/>
    <w:rsid w:val="0070586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2487</Words>
  <Characters>14177</Characters>
  <Application>Microsoft Office Word</Application>
  <DocSecurity>0</DocSecurity>
  <Lines>118</Lines>
  <Paragraphs>33</Paragraphs>
  <ScaleCrop>false</ScaleCrop>
  <Company>MultiDVD Team</Company>
  <LinksUpToDate>false</LinksUpToDate>
  <CharactersWithSpaces>16631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5</cp:revision>
  <dcterms:created xsi:type="dcterms:W3CDTF">2012-03-22T05:56:00Z</dcterms:created>
  <dcterms:modified xsi:type="dcterms:W3CDTF">2012-03-22T06:02:00Z</dcterms:modified>
</cp:coreProperties>
</file>